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5.0 -->
  <w:body>
    <w:tbl>
      <w:tblPr>
        <w:tblStyle w:val="TableNormal"/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3D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fldChar w:fldCharType="begin" w:fldLock="1"/>
            </w:r>
            <w:r>
              <w:rPr>
                <w:b/>
                <w:color w:val="000080"/>
                <w:sz w:val="28"/>
              </w:rPr>
              <w:instrText>DOCPROPERTY EK_Bedriftsnavn \*charformat</w:instrText>
            </w:r>
            <w:r>
              <w:rPr>
                <w:b/>
                <w:color w:val="000080"/>
                <w:sz w:val="28"/>
              </w:rPr>
              <w:fldChar w:fldCharType="separate"/>
            </w:r>
            <w:r>
              <w:rPr>
                <w:b/>
                <w:color w:val="000080"/>
                <w:sz w:val="28"/>
              </w:rPr>
              <w:t>Fagskulen i Vestland, studiestad Måløy</w:t>
            </w:r>
            <w:r>
              <w:rPr>
                <w:b/>
                <w:color w:val="000080"/>
                <w:sz w:val="28"/>
              </w:rPr>
              <w:fldChar w:fldCharType="end"/>
            </w:r>
            <w:r>
              <w:rPr>
                <w:b/>
                <w:color w:val="000080"/>
                <w:sz w:val="28"/>
              </w:rPr>
              <w:fldChar w:fldCharType="begin"/>
            </w:r>
            <w:r>
              <w:rPr>
                <w:b/>
                <w:color w:val="000080"/>
                <w:sz w:val="28"/>
              </w:rPr>
              <w:instrText xml:space="preserve">  \* MERGEFORMAT </w:instrText>
            </w:r>
            <w:r>
              <w:rPr>
                <w:b/>
                <w:color w:val="000080"/>
                <w:sz w:val="28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0273D6">
            <w:pPr>
              <w:spacing w:before="180" w:after="120"/>
            </w:pPr>
            <w:r>
              <w:rPr>
                <w:sz w:val="16"/>
              </w:rPr>
              <w:t xml:space="preserve">Dok.id.: </w:t>
            </w: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EK_RefNr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1.2.4</w:t>
            </w:r>
            <w:r>
              <w:rPr>
                <w:color w:val="000080"/>
              </w:rPr>
              <w:fldChar w:fldCharType="end"/>
            </w:r>
          </w:p>
        </w:tc>
      </w:tr>
      <w:tr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3D6">
            <w:pPr>
              <w:spacing w:before="80" w:after="80"/>
              <w:rPr>
                <w:b/>
              </w:rPr>
            </w:pPr>
            <w:r>
              <w:rPr>
                <w:b/>
                <w:color w:val="000080"/>
              </w:rPr>
              <w:fldChar w:fldCharType="begin" w:fldLock="1"/>
            </w:r>
            <w:r>
              <w:rPr>
                <w:b/>
                <w:color w:val="000080"/>
              </w:rPr>
              <w:instrText>DOCPROPERTY EK_DokTittel \*charformat</w:instrText>
            </w:r>
            <w:r>
              <w:rPr>
                <w:b/>
                <w:color w:val="000080"/>
              </w:rPr>
              <w:fldChar w:fldCharType="separate"/>
            </w:r>
            <w:r>
              <w:rPr>
                <w:b/>
                <w:color w:val="000080"/>
              </w:rPr>
              <w:t>Årlige revisjonar</w:t>
            </w:r>
            <w:r>
              <w:rPr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273D6">
            <w:pPr>
              <w:spacing w:before="80" w:after="80"/>
            </w:pP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EK_DokType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Generelt</w:t>
            </w:r>
            <w:r>
              <w:rPr>
                <w:color w:val="000080"/>
              </w:rPr>
              <w:fldChar w:fldCharType="end"/>
            </w:r>
          </w:p>
        </w:tc>
      </w:tr>
      <w:tr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0273D6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Utgave:</w:t>
            </w:r>
          </w:p>
          <w:p w:rsidR="000273D6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EK_Utgave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2.02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0273D6">
            <w:pPr>
              <w:rPr>
                <w:sz w:val="20"/>
              </w:rPr>
            </w:pPr>
            <w:r>
              <w:rPr>
                <w:sz w:val="16"/>
              </w:rPr>
              <w:t>Skrevet av:</w:t>
            </w:r>
          </w:p>
          <w:p w:rsidR="000273D6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EK_SkrevetAv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Inger Vedvik Nygård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0273D6">
            <w:pPr>
              <w:rPr>
                <w:sz w:val="16"/>
              </w:rPr>
            </w:pPr>
            <w:r>
              <w:rPr>
                <w:sz w:val="16"/>
              </w:rPr>
              <w:t>Gjelder fra:</w:t>
            </w:r>
          </w:p>
          <w:p w:rsidR="000273D6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EK_GjelderFra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19.06.2025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0273D6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Godkjent av:</w:t>
            </w:r>
          </w:p>
          <w:p w:rsidR="000273D6">
            <w:pPr>
              <w:jc w:val="center"/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EK_Signatur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Lars Berle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0273D6">
            <w:pPr>
              <w:rPr>
                <w:sz w:val="20"/>
              </w:rPr>
            </w:pPr>
            <w:r>
              <w:rPr>
                <w:sz w:val="16"/>
              </w:rPr>
              <w:t>Sidenr:</w:t>
            </w:r>
          </w:p>
          <w:p w:rsidR="000273D6">
            <w:pPr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PAGE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av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NUMPAGES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</w:p>
        </w:tc>
      </w:tr>
    </w:tbl>
    <w:p w:rsidR="000273D6"/>
    <w:p w:rsidR="00DB5217">
      <w:pPr>
        <w:rPr>
          <w:color w:val="222222"/>
        </w:rPr>
      </w:pPr>
    </w:p>
    <w:p w:rsidR="000273D6">
      <w:pPr>
        <w:rPr>
          <w:color w:val="222222"/>
          <w:lang w:val="nn-NO"/>
        </w:rPr>
      </w:pPr>
      <w:r w:rsidR="00DB5217">
        <w:rPr>
          <w:color w:val="222222"/>
          <w:lang w:val="nn-NO"/>
        </w:rPr>
        <w:t>Årlige revisjonar skal fullførast tilfredsstilla</w:t>
      </w:r>
      <w:r w:rsidRPr="00DB5217" w:rsidR="00DB5217">
        <w:rPr>
          <w:color w:val="222222"/>
          <w:lang w:val="nn-NO"/>
        </w:rPr>
        <w:t>nde i løpet av</w:t>
      </w:r>
      <w:r w:rsidR="00DB5217">
        <w:rPr>
          <w:color w:val="222222"/>
          <w:lang w:val="nn-NO"/>
        </w:rPr>
        <w:t xml:space="preserve"> ein</w:t>
      </w:r>
      <w:r w:rsidRPr="00DB5217" w:rsidR="00DB5217">
        <w:rPr>
          <w:color w:val="222222"/>
          <w:lang w:val="nn-NO"/>
        </w:rPr>
        <w:t xml:space="preserve"> tre månadars periode, </w:t>
      </w:r>
      <w:r w:rsidR="00DB5217">
        <w:rPr>
          <w:color w:val="222222"/>
          <w:lang w:val="nn-NO"/>
        </w:rPr>
        <w:t>kvar side av sertifikatets utløpsdato. Årlige revisjona</w:t>
      </w:r>
      <w:r w:rsidRPr="00DB5217" w:rsidR="00DB5217">
        <w:rPr>
          <w:color w:val="222222"/>
          <w:lang w:val="nn-NO"/>
        </w:rPr>
        <w:t xml:space="preserve">r vil også inkludere </w:t>
      </w:r>
      <w:r w:rsidR="00DB5217">
        <w:rPr>
          <w:color w:val="222222"/>
          <w:lang w:val="nn-NO"/>
        </w:rPr>
        <w:t>25% av avdelingskontora</w:t>
      </w:r>
      <w:r w:rsidRPr="00DB5217" w:rsidR="00DB5217">
        <w:rPr>
          <w:color w:val="222222"/>
          <w:lang w:val="nn-NO"/>
        </w:rPr>
        <w:t xml:space="preserve"> som inngår i sertifiseringsområdet, med e</w:t>
      </w:r>
      <w:r w:rsidR="00DB5217">
        <w:rPr>
          <w:color w:val="222222"/>
          <w:lang w:val="nn-NO"/>
        </w:rPr>
        <w:t>i</w:t>
      </w:r>
      <w:r w:rsidRPr="00DB5217" w:rsidR="00DB5217">
        <w:rPr>
          <w:color w:val="222222"/>
          <w:lang w:val="nn-NO"/>
        </w:rPr>
        <w:t>n prøve på minst é</w:t>
      </w:r>
      <w:r w:rsidR="00DB5217">
        <w:rPr>
          <w:color w:val="222222"/>
          <w:lang w:val="nn-NO"/>
        </w:rPr>
        <w:t>i</w:t>
      </w:r>
      <w:r w:rsidRPr="00DB5217" w:rsidR="00DB5217">
        <w:rPr>
          <w:color w:val="222222"/>
          <w:lang w:val="nn-NO"/>
        </w:rPr>
        <w:t xml:space="preserve">n. Revisjonsplanen skal sikre at </w:t>
      </w:r>
      <w:r w:rsidR="00DB5217">
        <w:rPr>
          <w:color w:val="222222"/>
          <w:lang w:val="nn-NO"/>
        </w:rPr>
        <w:t>kvart avdelingskontor reviderast</w:t>
      </w:r>
      <w:r w:rsidRPr="00DB5217" w:rsidR="00DB5217">
        <w:rPr>
          <w:color w:val="222222"/>
          <w:lang w:val="nn-NO"/>
        </w:rPr>
        <w:t xml:space="preserve"> minst e</w:t>
      </w:r>
      <w:r w:rsidR="00DB5217">
        <w:rPr>
          <w:color w:val="222222"/>
          <w:lang w:val="nn-NO"/>
        </w:rPr>
        <w:t>i</w:t>
      </w:r>
      <w:r w:rsidRPr="00DB5217" w:rsidR="00DB5217">
        <w:rPr>
          <w:color w:val="222222"/>
          <w:lang w:val="nn-NO"/>
        </w:rPr>
        <w:t>n gang i løpet av sertifikatets gyldighet, i tillegg til den første revisjons- og fornyelsesrevisjo</w:t>
      </w:r>
      <w:r w:rsidR="00DB5217">
        <w:rPr>
          <w:color w:val="222222"/>
          <w:lang w:val="nn-NO"/>
        </w:rPr>
        <w:t>nen. Mulige avvik rapporterast</w:t>
      </w:r>
      <w:r w:rsidRPr="00DB5217" w:rsidR="00DB5217">
        <w:rPr>
          <w:color w:val="222222"/>
          <w:lang w:val="nn-NO"/>
        </w:rPr>
        <w:t xml:space="preserve"> skriftlig til organisasjonens </w:t>
      </w:r>
      <w:r w:rsidR="00DB5217">
        <w:rPr>
          <w:color w:val="222222"/>
          <w:lang w:val="nn-NO"/>
        </w:rPr>
        <w:t>leiing. Korrigera</w:t>
      </w:r>
      <w:r w:rsidRPr="00DB5217" w:rsidR="00DB5217">
        <w:rPr>
          <w:color w:val="222222"/>
          <w:lang w:val="nn-NO"/>
        </w:rPr>
        <w:t>nde tiltak for i</w:t>
      </w:r>
      <w:r w:rsidR="00DB5217">
        <w:rPr>
          <w:color w:val="222222"/>
          <w:lang w:val="nn-NO"/>
        </w:rPr>
        <w:t>dentifiserte avvik skal lukkast inna</w:t>
      </w:r>
      <w:r w:rsidRPr="00DB5217" w:rsidR="00DB5217">
        <w:rPr>
          <w:color w:val="222222"/>
          <w:lang w:val="nn-NO"/>
        </w:rPr>
        <w:t>n avtalt tidsramme.</w:t>
      </w:r>
    </w:p>
    <w:p w:rsidR="00DB5217">
      <w:pPr>
        <w:rPr>
          <w:color w:val="222222"/>
          <w:lang w:val="nn-NO"/>
        </w:rPr>
      </w:pPr>
    </w:p>
    <w:p w:rsidR="00DB5217">
      <w:pPr>
        <w:rPr>
          <w:color w:val="222222"/>
          <w:lang w:val="nn-NO"/>
        </w:rPr>
      </w:pPr>
      <w:r>
        <w:rPr>
          <w:color w:val="222222"/>
          <w:lang w:val="nn-NO"/>
        </w:rPr>
        <w:t>Revisjonane skal bestillast av skulen.</w:t>
      </w:r>
    </w:p>
    <w:p w:rsidR="00DB5217">
      <w:pPr>
        <w:rPr>
          <w:color w:val="222222"/>
          <w:lang w:val="nn-NO"/>
        </w:rPr>
      </w:pPr>
    </w:p>
    <w:p w:rsidR="00DB5217" w:rsidRPr="00DB5217">
      <w:pPr>
        <w:rPr>
          <w:color w:val="222222"/>
          <w:lang w:val="nn-NO"/>
        </w:rPr>
      </w:pPr>
      <w:r>
        <w:rPr>
          <w:color w:val="222222"/>
          <w:lang w:val="nn-NO"/>
        </w:rPr>
        <w:t>Ansvar: Rektor / avdelingsleiar.</w:t>
      </w:r>
    </w:p>
    <w:p w:rsidR="00DB5217">
      <w:pPr>
        <w:rPr>
          <w:rFonts w:ascii="Arial" w:hAnsi="Arial" w:cs="Arial"/>
          <w:color w:val="222222"/>
        </w:rPr>
      </w:pPr>
    </w:p>
    <w:p w:rsidR="00DB5217"/>
    <w:p w:rsidR="000273D6">
      <w:pPr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643"/>
        <w:gridCol w:w="464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273D6">
      <w:bookmarkEnd w:id="0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8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273D6">
      <w:p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1907" w:h="16840" w:code="9"/>
          <w:pgMar w:top="851" w:right="1418" w:bottom="851" w:left="1418" w:header="851" w:footer="454" w:gutter="0"/>
          <w:pgNumType w:start="1"/>
          <w:cols w:space="708"/>
          <w:titlePg/>
        </w:sectPr>
      </w:pPr>
      <w:bookmarkEnd w:id="1"/>
    </w:p>
    <w:p w:rsidR="000273D6"/>
    <w:sectPr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E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E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E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E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703"/>
      <w:gridCol w:w="1265"/>
    </w:tblGrid>
    <w:tr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0273D6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Årlige revisjonar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0273D6">
          <w:pPr>
            <w:spacing w:before="80" w:after="80"/>
          </w:pPr>
          <w:r>
            <w:rPr>
              <w:sz w:val="16"/>
            </w:rPr>
            <w:t xml:space="preserve">Dok.id.: </w:t>
          </w:r>
          <w:r>
            <w:rPr>
              <w:color w:val="000080"/>
              <w:sz w:val="20"/>
            </w:rPr>
            <w:fldChar w:fldCharType="begin" w:fldLock="1"/>
          </w:r>
          <w:r>
            <w:rPr>
              <w:color w:val="000080"/>
              <w:sz w:val="20"/>
            </w:rPr>
            <w:instrText>DOCPROPERTY EK_RefNr \*charformat</w:instrText>
          </w:r>
          <w:r>
            <w:rPr>
              <w:color w:val="000080"/>
              <w:sz w:val="20"/>
            </w:rPr>
            <w:fldChar w:fldCharType="separate"/>
          </w:r>
          <w:r>
            <w:rPr>
              <w:color w:val="000080"/>
              <w:sz w:val="20"/>
            </w:rPr>
            <w:t>1.2.4</w:t>
          </w:r>
          <w:r>
            <w:rPr>
              <w:color w:val="000080"/>
              <w:sz w:val="20"/>
            </w:rPr>
            <w:fldChar w:fldCharType="end"/>
          </w:r>
        </w:p>
      </w:tc>
    </w:tr>
    <w:tr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807" w:type="dxa"/>
          <w:gridSpan w:val="2"/>
          <w:tcBorders>
            <w:left w:val="nil"/>
            <w:bottom w:val="nil"/>
            <w:right w:val="nil"/>
          </w:tcBorders>
        </w:tcPr>
        <w:p w:rsidR="000273D6">
          <w:pPr>
            <w:spacing w:before="80"/>
            <w:rPr>
              <w:sz w:val="20"/>
            </w:rPr>
          </w:pPr>
        </w:p>
      </w:tc>
      <w:tc>
        <w:tcPr>
          <w:tcW w:w="1265" w:type="dxa"/>
          <w:tcBorders>
            <w:left w:val="nil"/>
            <w:bottom w:val="nil"/>
            <w:right w:val="nil"/>
          </w:tcBorders>
        </w:tcPr>
        <w:p w:rsidR="000273D6">
          <w:pPr>
            <w:spacing w:before="80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 w:rsidR="000D1EE4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0D1EE4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</w:p>
      </w:tc>
    </w:tr>
  </w:tbl>
  <w:p w:rsidR="000273D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E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drawingGridHorizontalOrigin w:val="1701"/>
  <w:drawingGridVerticalOrigin w:val="1984"/>
  <w:doNotShadeFormData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C53"/>
    <w:rsid w:val="000273D6"/>
    <w:rsid w:val="000D1EE4"/>
    <w:rsid w:val="002C39E1"/>
    <w:rsid w:val="004C1844"/>
    <w:rsid w:val="00663D47"/>
    <w:rsid w:val="008B2C53"/>
    <w:rsid w:val="00C32016"/>
    <w:rsid w:val="00DB5217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Lars Berle"/>
    <w:docVar w:name="ek_bedriftsnavn" w:val="Fagskulen i Sogn og Fjordane"/>
    <w:docVar w:name="ek_dbfields" w:val="EK_Avdeling¤2#4¤2# ¤3#EK_Avsnitt¤2#4¤2# ¤3#EK_Bedriftsnavn¤2#1¤2#Fagskulen i Sogn og Fjordane¤3#EK_GjelderFra¤2#0¤2#10.03.2019¤3#EK_Opprettet¤2#0¤2#13.03.2019¤3#EK_Utgitt¤2#0¤2#10.03.2019¤3#EK_IBrukDato¤2#0¤2#13.03.2019¤3#EK_DokumentID¤2#0¤2#D00381¤3#EK_DokTittel¤2#0¤2#Årlige revisjonar¤3#EK_DokType¤2#0¤2#Generelt¤3#EK_EksRef¤2#2¤2# 0 ¤3#EK_Erstatter¤2#0¤2# ¤3#EK_ErstatterD¤2#0¤2# ¤3#EK_Signatur¤2#0¤2#L.B.¤3#EK_Verifisert¤2#0¤2# ¤3#EK_Hørt¤2#0¤2# ¤3#EK_AuditReview¤2#2¤2# ¤3#EK_AuditApprove¤2#2¤2# ¤3#EK_Gradering¤2#0¤2#Åpen¤3#EK_Gradnr¤2#4¤2#0¤3#EK_Kapittel¤2#4¤2# ¤3#EK_Referanse¤2#2¤2# 0 ¤3#EK_RefNr¤2#0¤2#1.2.4¤3#EK_Revisjon¤2#0¤2#1.00¤3#EK_Ansvarlig¤2#0¤2#Lars Berle¤3#EK_SkrevetAv¤2#0¤2#Inger Vedvik Nygård¤3#EK_DokAnsvNavn¤2#0¤2#Lars Berle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¤3#EK_GjelderTil¤2#0¤2#¤3#EK_Vedlegg¤2#2¤2# 0 ¤3#EK_AvdelingOver¤2#4¤2# ¤3#EK_HRefNr¤2#0¤2# ¤3#EK_HbNavn¤2#0¤2# ¤3#EK_DokRefnr¤2#4¤2#000102¤3#EK_Dokendrdato¤2#4¤2#13.03.2019 10:48:48¤3#EK_HbType¤2#4¤2# ¤3#EK_Offisiell¤2#4¤2# ¤3#EK_VedleggRef¤2#4¤2#1.2.4¤3#EK_Strukt00¤2#5¤2#¤5#1¤5#KVALITETSYSTEMET VED FAGSKULEN¤5#0¤5#0¤4#.¤5#2¤5#SERTIFISERING¤5#0¤5#0¤4#/¤3#EK_Strukt01¤2#5¤2#¤3#EK_Strukt06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KVALITETSYSTEMET VED FAGSKULEN¤5#0¤5#0¤4#.¤5#2¤5#SERTIFISERING¤5#0¤5#0¤4#/¤3#"/>
    <w:docVar w:name="ek_dl" w:val="4"/>
    <w:docVar w:name="ek_dokansvnavn" w:val="Lars Berle"/>
    <w:docVar w:name="ek_doktittel" w:val="Årlige revisjonar"/>
    <w:docVar w:name="ek_doktype" w:val="Generelt"/>
    <w:docVar w:name="ek_dokumentid" w:val="D00381"/>
    <w:docVar w:name="ek_ekprintmerke" w:val="Uoffisiell utskrift er kun gyldig på utskriftsdato"/>
    <w:docVar w:name="ek_erstatter" w:val=" "/>
    <w:docVar w:name="ek_erstatterd" w:val=" "/>
    <w:docVar w:name="ek_format" w:val="-2"/>
    <w:docVar w:name="ek_gjelderfra" w:val="10.03.2019"/>
    <w:docVar w:name="ek_gradering" w:val="Åpen"/>
    <w:docVar w:name="ek_hbnavn" w:val=" "/>
    <w:docVar w:name="ek_hrefnr" w:val=" "/>
    <w:docVar w:name="ek_hørt" w:val=" "/>
    <w:docVar w:name="ek_ibrukdato" w:val="13.03.2019"/>
    <w:docVar w:name="ek_opprettet" w:val="13.03.2019"/>
    <w:docVar w:name="EK_Protection" w:val="3"/>
    <w:docVar w:name="ek_refnr" w:val="1.2.4"/>
    <w:docVar w:name="ek_revisjon" w:val="1.00"/>
    <w:docVar w:name="ek_signatur" w:val="L.B."/>
    <w:docVar w:name="ek_skrevetav" w:val="Inger Vedvik Nygård"/>
    <w:docVar w:name="ek_status" w:val="I bruk"/>
    <w:docVar w:name="EK_TYPE" w:val="DOK"/>
    <w:docVar w:name="ek_utext2" w:val=" "/>
    <w:docVar w:name="ek_utext3" w:val=" "/>
    <w:docVar w:name="ek_utext4" w:val=" "/>
    <w:docVar w:name="ek_utgave" w:val="1.00"/>
    <w:docVar w:name="ek_utgitt" w:val="10.03.2019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lang w:val="nb-NO" w:eastAsia="nb-NO" w:bidi="ar-SA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ILOT\DOT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1</Pages>
  <Words>163</Words>
  <Characters>1061</Characters>
  <Application>Microsoft Office Word</Application>
  <DocSecurity>0</DocSecurity>
  <Lines>53</Lines>
  <Paragraphs>31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Årlige revisjonar</vt:lpstr>
      <vt:lpstr>Standard</vt:lpstr>
    </vt:vector>
  </TitlesOfParts>
  <Company>Datakvalitet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Årlige revisjonar</dc:title>
  <dc:subject>000102|1.2.4|</dc:subject>
  <dc:creator>Handbok</dc:creator>
  <cp:lastModifiedBy>Lars Sigurd Berle</cp:lastModifiedBy>
  <cp:revision>2</cp:revision>
  <dcterms:created xsi:type="dcterms:W3CDTF">2019-03-13T10:00:00Z</dcterms:created>
  <dcterms:modified xsi:type="dcterms:W3CDTF">2019-03-13T10:00:00Z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i Vestland, studiestad Måløy</vt:lpwstr>
  </property>
  <property fmtid="{D5CDD505-2E9C-101B-9397-08002B2CF9AE}" pid="3" name="EK_DokTittel">
    <vt:lpwstr>Årlige revisjonar</vt:lpwstr>
  </property>
  <property fmtid="{D5CDD505-2E9C-101B-9397-08002B2CF9AE}" pid="4" name="EK_DokType">
    <vt:lpwstr>Generelt</vt:lpwstr>
  </property>
  <property fmtid="{D5CDD505-2E9C-101B-9397-08002B2CF9AE}" pid="5" name="EK_GjelderFra">
    <vt:lpwstr>19.06.2025</vt:lpwstr>
  </property>
  <property fmtid="{D5CDD505-2E9C-101B-9397-08002B2CF9AE}" pid="6" name="EK_RefNr">
    <vt:lpwstr>1.2.4</vt:lpwstr>
  </property>
  <property fmtid="{D5CDD505-2E9C-101B-9397-08002B2CF9AE}" pid="7" name="EK_Signatur">
    <vt:lpwstr>Lars Berle</vt:lpwstr>
  </property>
  <property fmtid="{D5CDD505-2E9C-101B-9397-08002B2CF9AE}" pid="8" name="EK_SkrevetAv">
    <vt:lpwstr>Inger Vedvik Nygård</vt:lpwstr>
  </property>
  <property fmtid="{D5CDD505-2E9C-101B-9397-08002B2CF9AE}" pid="9" name="EK_Utgave">
    <vt:lpwstr>2.02</vt:lpwstr>
  </property>
</Properties>
</file>